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3B378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生物型全</w:t>
      </w:r>
      <w:r>
        <w:rPr>
          <w:rFonts w:hint="default" w:ascii="Times New Roman" w:hAnsi="Times New Roman" w:cs="Times New Roman"/>
          <w:b/>
          <w:bCs/>
          <w:color w:val="auto"/>
          <w:sz w:val="24"/>
        </w:rPr>
        <w:t>膝关节假体型号规格及基本尺寸</w:t>
      </w:r>
    </w:p>
    <w:p w14:paraId="5AC66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  <w:t xml:space="preserve">表1 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KO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型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  <w:t>股骨髁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关键尺寸及公差</w:t>
      </w:r>
    </w:p>
    <w:tbl>
      <w:tblPr>
        <w:tblStyle w:val="2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3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14:paraId="3A09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531" w:type="dxa"/>
            <w:noWrap w:val="0"/>
            <w:vAlign w:val="center"/>
          </w:tcPr>
          <w:p w14:paraId="7F15ACB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基本尺寸/mm</w:t>
            </w:r>
          </w:p>
        </w:tc>
        <w:tc>
          <w:tcPr>
            <w:tcW w:w="737" w:type="dxa"/>
            <w:noWrap w:val="0"/>
            <w:vAlign w:val="center"/>
          </w:tcPr>
          <w:p w14:paraId="2EB03B9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1#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F98776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2#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4FD6686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3#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0C11F99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CDD8EF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20313E8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64B35C3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29335D7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21A709E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1744EC8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</w:tr>
      <w:tr w14:paraId="29BD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1531" w:type="dxa"/>
            <w:noWrap w:val="0"/>
            <w:vAlign w:val="center"/>
          </w:tcPr>
          <w:p w14:paraId="500D8FE7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 w14:paraId="2742B15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37" w:type="dxa"/>
            <w:noWrap w:val="0"/>
            <w:vAlign w:val="center"/>
          </w:tcPr>
          <w:p w14:paraId="77D0F73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37" w:type="dxa"/>
            <w:noWrap w:val="0"/>
            <w:vAlign w:val="center"/>
          </w:tcPr>
          <w:p w14:paraId="3E3A39B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737" w:type="dxa"/>
            <w:noWrap w:val="0"/>
            <w:vAlign w:val="center"/>
          </w:tcPr>
          <w:p w14:paraId="7A5A48C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737" w:type="dxa"/>
            <w:noWrap w:val="0"/>
            <w:vAlign w:val="center"/>
          </w:tcPr>
          <w:p w14:paraId="1DCC977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37" w:type="dxa"/>
            <w:noWrap w:val="0"/>
            <w:vAlign w:val="center"/>
          </w:tcPr>
          <w:p w14:paraId="076AB76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61.5</w:t>
            </w:r>
          </w:p>
        </w:tc>
        <w:tc>
          <w:tcPr>
            <w:tcW w:w="737" w:type="dxa"/>
            <w:noWrap w:val="0"/>
            <w:vAlign w:val="center"/>
          </w:tcPr>
          <w:p w14:paraId="68CB2CD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737" w:type="dxa"/>
            <w:noWrap w:val="0"/>
            <w:vAlign w:val="center"/>
          </w:tcPr>
          <w:p w14:paraId="7EA01E6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737" w:type="dxa"/>
            <w:noWrap w:val="0"/>
            <w:vAlign w:val="center"/>
          </w:tcPr>
          <w:p w14:paraId="5BE74E8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737" w:type="dxa"/>
            <w:noWrap w:val="0"/>
            <w:vAlign w:val="center"/>
          </w:tcPr>
          <w:p w14:paraId="0B82EDF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73</w:t>
            </w:r>
          </w:p>
        </w:tc>
      </w:tr>
      <w:tr w14:paraId="5098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531" w:type="dxa"/>
            <w:noWrap w:val="0"/>
            <w:vAlign w:val="center"/>
          </w:tcPr>
          <w:p w14:paraId="340AA73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 w14:paraId="5B1A41E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55</w:t>
            </w:r>
          </w:p>
        </w:tc>
        <w:tc>
          <w:tcPr>
            <w:tcW w:w="737" w:type="dxa"/>
            <w:noWrap w:val="0"/>
            <w:vAlign w:val="center"/>
          </w:tcPr>
          <w:p w14:paraId="4CC3088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37" w:type="dxa"/>
            <w:noWrap w:val="0"/>
            <w:vAlign w:val="center"/>
          </w:tcPr>
          <w:p w14:paraId="17DBB62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37" w:type="dxa"/>
            <w:noWrap w:val="0"/>
            <w:vAlign w:val="center"/>
          </w:tcPr>
          <w:p w14:paraId="63AF5D7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37" w:type="dxa"/>
            <w:noWrap w:val="0"/>
            <w:vAlign w:val="center"/>
          </w:tcPr>
          <w:p w14:paraId="5038250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67</w:t>
            </w:r>
          </w:p>
        </w:tc>
        <w:tc>
          <w:tcPr>
            <w:tcW w:w="737" w:type="dxa"/>
            <w:noWrap w:val="0"/>
            <w:vAlign w:val="center"/>
          </w:tcPr>
          <w:p w14:paraId="01DDA05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70</w:t>
            </w:r>
          </w:p>
        </w:tc>
        <w:tc>
          <w:tcPr>
            <w:tcW w:w="737" w:type="dxa"/>
            <w:noWrap w:val="0"/>
            <w:vAlign w:val="center"/>
          </w:tcPr>
          <w:p w14:paraId="423ED28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7" w:type="dxa"/>
            <w:noWrap w:val="0"/>
            <w:vAlign w:val="center"/>
          </w:tcPr>
          <w:p w14:paraId="78834FB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737" w:type="dxa"/>
            <w:noWrap w:val="0"/>
            <w:vAlign w:val="center"/>
          </w:tcPr>
          <w:p w14:paraId="3A86903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737" w:type="dxa"/>
            <w:noWrap w:val="0"/>
            <w:vAlign w:val="center"/>
          </w:tcPr>
          <w:p w14:paraId="73A2884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82</w:t>
            </w:r>
          </w:p>
        </w:tc>
      </w:tr>
      <w:tr w14:paraId="1848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531" w:type="dxa"/>
            <w:noWrap w:val="0"/>
            <w:vAlign w:val="center"/>
          </w:tcPr>
          <w:p w14:paraId="7507BFC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bscript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7234CD8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7C90895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40126A8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</w:tbl>
    <w:p w14:paraId="603DF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  <w:t>表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  <w:t xml:space="preserve"> 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KP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型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  <w:t>股骨髁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关键尺寸及公差</w:t>
      </w:r>
    </w:p>
    <w:tbl>
      <w:tblPr>
        <w:tblStyle w:val="2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3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14:paraId="0095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531" w:type="dxa"/>
            <w:noWrap w:val="0"/>
            <w:vAlign w:val="center"/>
          </w:tcPr>
          <w:p w14:paraId="0E62FA89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基本尺寸/mm</w:t>
            </w:r>
          </w:p>
        </w:tc>
        <w:tc>
          <w:tcPr>
            <w:tcW w:w="737" w:type="dxa"/>
            <w:noWrap w:val="0"/>
            <w:vAlign w:val="center"/>
          </w:tcPr>
          <w:p w14:paraId="1C53432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1#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03E199A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2#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5CB1B80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3#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C6A4D1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F1CF66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48AFD50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5D94ABB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0F43FFC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37C506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CD6805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</w:tr>
      <w:tr w14:paraId="2CBC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1531" w:type="dxa"/>
            <w:noWrap w:val="0"/>
            <w:vAlign w:val="center"/>
          </w:tcPr>
          <w:p w14:paraId="59A0EA7B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 w14:paraId="5376F5E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37" w:type="dxa"/>
            <w:noWrap w:val="0"/>
            <w:vAlign w:val="center"/>
          </w:tcPr>
          <w:p w14:paraId="194B71C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37" w:type="dxa"/>
            <w:noWrap w:val="0"/>
            <w:vAlign w:val="center"/>
          </w:tcPr>
          <w:p w14:paraId="7D6D33C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737" w:type="dxa"/>
            <w:noWrap w:val="0"/>
            <w:vAlign w:val="center"/>
          </w:tcPr>
          <w:p w14:paraId="4A8A8D7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737" w:type="dxa"/>
            <w:noWrap w:val="0"/>
            <w:vAlign w:val="center"/>
          </w:tcPr>
          <w:p w14:paraId="446A852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37" w:type="dxa"/>
            <w:noWrap w:val="0"/>
            <w:vAlign w:val="center"/>
          </w:tcPr>
          <w:p w14:paraId="325465C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61.5</w:t>
            </w:r>
          </w:p>
        </w:tc>
        <w:tc>
          <w:tcPr>
            <w:tcW w:w="737" w:type="dxa"/>
            <w:noWrap w:val="0"/>
            <w:vAlign w:val="center"/>
          </w:tcPr>
          <w:p w14:paraId="04FB2D2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737" w:type="dxa"/>
            <w:noWrap w:val="0"/>
            <w:vAlign w:val="center"/>
          </w:tcPr>
          <w:p w14:paraId="65AE285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737" w:type="dxa"/>
            <w:noWrap w:val="0"/>
            <w:vAlign w:val="center"/>
          </w:tcPr>
          <w:p w14:paraId="7D1DE2B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737" w:type="dxa"/>
            <w:noWrap w:val="0"/>
            <w:vAlign w:val="center"/>
          </w:tcPr>
          <w:p w14:paraId="6D1DA64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73</w:t>
            </w:r>
          </w:p>
        </w:tc>
      </w:tr>
      <w:tr w14:paraId="3950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531" w:type="dxa"/>
            <w:noWrap w:val="0"/>
            <w:vAlign w:val="center"/>
          </w:tcPr>
          <w:p w14:paraId="0DA734B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 w14:paraId="3297609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55</w:t>
            </w:r>
          </w:p>
        </w:tc>
        <w:tc>
          <w:tcPr>
            <w:tcW w:w="737" w:type="dxa"/>
            <w:noWrap w:val="0"/>
            <w:vAlign w:val="center"/>
          </w:tcPr>
          <w:p w14:paraId="02BE347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37" w:type="dxa"/>
            <w:noWrap w:val="0"/>
            <w:vAlign w:val="center"/>
          </w:tcPr>
          <w:p w14:paraId="4AE7C63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37" w:type="dxa"/>
            <w:noWrap w:val="0"/>
            <w:vAlign w:val="center"/>
          </w:tcPr>
          <w:p w14:paraId="63F8593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737" w:type="dxa"/>
            <w:noWrap w:val="0"/>
            <w:vAlign w:val="center"/>
          </w:tcPr>
          <w:p w14:paraId="74728CE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67</w:t>
            </w:r>
          </w:p>
        </w:tc>
        <w:tc>
          <w:tcPr>
            <w:tcW w:w="737" w:type="dxa"/>
            <w:noWrap w:val="0"/>
            <w:vAlign w:val="center"/>
          </w:tcPr>
          <w:p w14:paraId="2B345DD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70</w:t>
            </w:r>
          </w:p>
        </w:tc>
        <w:tc>
          <w:tcPr>
            <w:tcW w:w="737" w:type="dxa"/>
            <w:noWrap w:val="0"/>
            <w:vAlign w:val="center"/>
          </w:tcPr>
          <w:p w14:paraId="3EF1751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7" w:type="dxa"/>
            <w:noWrap w:val="0"/>
            <w:vAlign w:val="center"/>
          </w:tcPr>
          <w:p w14:paraId="52B1DDC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737" w:type="dxa"/>
            <w:noWrap w:val="0"/>
            <w:vAlign w:val="center"/>
          </w:tcPr>
          <w:p w14:paraId="7786008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737" w:type="dxa"/>
            <w:noWrap w:val="0"/>
            <w:vAlign w:val="center"/>
          </w:tcPr>
          <w:p w14:paraId="475FA07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82</w:t>
            </w:r>
          </w:p>
        </w:tc>
      </w:tr>
      <w:tr w14:paraId="21CF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531" w:type="dxa"/>
            <w:noWrap w:val="0"/>
            <w:vAlign w:val="center"/>
          </w:tcPr>
          <w:p w14:paraId="68CB6999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bscript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7370" w:type="dxa"/>
            <w:gridSpan w:val="10"/>
            <w:noWrap w:val="0"/>
            <w:vAlign w:val="center"/>
          </w:tcPr>
          <w:p w14:paraId="4A0AC6A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</w:tr>
    </w:tbl>
    <w:p w14:paraId="68B97D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  <w:t>表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  <w:t xml:space="preserve"> 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KO/KP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型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0"/>
        </w:rPr>
        <w:t>胫骨平台垫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关键尺寸及公差</w:t>
      </w:r>
    </w:p>
    <w:tbl>
      <w:tblPr>
        <w:tblStyle w:val="2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41"/>
        <w:gridCol w:w="6860"/>
      </w:tblGrid>
      <w:tr w14:paraId="571B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2041" w:type="dxa"/>
            <w:noWrap w:val="0"/>
            <w:vAlign w:val="center"/>
          </w:tcPr>
          <w:p w14:paraId="4A1B55F0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基本尺寸/mm</w:t>
            </w:r>
          </w:p>
        </w:tc>
        <w:tc>
          <w:tcPr>
            <w:tcW w:w="6860" w:type="dxa"/>
            <w:noWrap w:val="0"/>
            <w:vAlign w:val="center"/>
          </w:tcPr>
          <w:p w14:paraId="51AAFB44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1#、2#、......、10#</w:t>
            </w:r>
          </w:p>
        </w:tc>
      </w:tr>
      <w:tr w14:paraId="0574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4" w:hRule="atLeast"/>
          <w:jc w:val="center"/>
        </w:trPr>
        <w:tc>
          <w:tcPr>
            <w:tcW w:w="2041" w:type="dxa"/>
            <w:noWrap w:val="0"/>
            <w:vAlign w:val="center"/>
          </w:tcPr>
          <w:p w14:paraId="3832BFC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auto"/>
                <w:position w:val="-12"/>
                <w:sz w:val="24"/>
                <w:szCs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6860" w:type="dxa"/>
            <w:noWrap w:val="0"/>
            <w:vAlign w:val="center"/>
          </w:tcPr>
          <w:p w14:paraId="5366A34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6、7、8、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11、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13、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</w:tr>
    </w:tbl>
    <w:p w14:paraId="1B762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</w:rPr>
        <w:t>表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16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</w:rPr>
        <w:t xml:space="preserve"> 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  <w:lang w:val="en-US" w:eastAsia="zh-CN"/>
        </w:rPr>
        <w:t>KO/KP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16"/>
          <w:lang w:val="en-US" w:eastAsia="zh-CN"/>
        </w:rPr>
        <w:t>型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</w:rPr>
        <w:t>胫骨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  <w:lang w:val="en-US" w:eastAsia="zh-CN"/>
        </w:rPr>
        <w:t>平台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</w:rPr>
        <w:t>托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关键尺寸及公差</w:t>
      </w:r>
    </w:p>
    <w:tbl>
      <w:tblPr>
        <w:tblStyle w:val="2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3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14:paraId="7982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531" w:type="dxa"/>
            <w:noWrap w:val="0"/>
            <w:vAlign w:val="center"/>
          </w:tcPr>
          <w:p w14:paraId="1AF16E4D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基本尺寸/mm</w:t>
            </w:r>
          </w:p>
        </w:tc>
        <w:tc>
          <w:tcPr>
            <w:tcW w:w="737" w:type="dxa"/>
            <w:noWrap w:val="0"/>
            <w:vAlign w:val="center"/>
          </w:tcPr>
          <w:p w14:paraId="07A180C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1#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13AFB1E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2#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2C4CFDA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3#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2C7F71B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522A5D5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5#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396BF53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C839C5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7F0712C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38C07CE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  <w:tc>
          <w:tcPr>
            <w:tcW w:w="737" w:type="dxa"/>
            <w:noWrap w:val="0"/>
            <w:vAlign w:val="center"/>
          </w:tcPr>
          <w:p w14:paraId="6D03626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</w:rPr>
              <w:t>#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L（R）</w:t>
            </w:r>
          </w:p>
        </w:tc>
      </w:tr>
      <w:tr w14:paraId="3AFA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531" w:type="dxa"/>
            <w:noWrap w:val="0"/>
            <w:vAlign w:val="center"/>
          </w:tcPr>
          <w:p w14:paraId="48D15E6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 w14:paraId="70D5D9B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737" w:type="dxa"/>
            <w:noWrap w:val="0"/>
            <w:vAlign w:val="center"/>
          </w:tcPr>
          <w:p w14:paraId="2E06E2C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64.5</w:t>
            </w:r>
          </w:p>
        </w:tc>
        <w:tc>
          <w:tcPr>
            <w:tcW w:w="737" w:type="dxa"/>
            <w:noWrap w:val="0"/>
            <w:vAlign w:val="center"/>
          </w:tcPr>
          <w:p w14:paraId="2C21257B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67.5</w:t>
            </w:r>
          </w:p>
        </w:tc>
        <w:tc>
          <w:tcPr>
            <w:tcW w:w="737" w:type="dxa"/>
            <w:noWrap w:val="0"/>
            <w:vAlign w:val="center"/>
          </w:tcPr>
          <w:p w14:paraId="5FDFFBC8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737" w:type="dxa"/>
            <w:noWrap w:val="0"/>
            <w:vAlign w:val="center"/>
          </w:tcPr>
          <w:p w14:paraId="68A9C4DB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71.5</w:t>
            </w:r>
          </w:p>
        </w:tc>
        <w:tc>
          <w:tcPr>
            <w:tcW w:w="737" w:type="dxa"/>
            <w:noWrap w:val="0"/>
            <w:vAlign w:val="center"/>
          </w:tcPr>
          <w:p w14:paraId="1DC34CE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737" w:type="dxa"/>
            <w:noWrap w:val="0"/>
            <w:vAlign w:val="center"/>
          </w:tcPr>
          <w:p w14:paraId="4B65366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737" w:type="dxa"/>
            <w:noWrap w:val="0"/>
            <w:vAlign w:val="center"/>
          </w:tcPr>
          <w:p w14:paraId="2C09DA9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737" w:type="dxa"/>
            <w:noWrap w:val="0"/>
            <w:vAlign w:val="center"/>
          </w:tcPr>
          <w:p w14:paraId="0CD80C1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737" w:type="dxa"/>
            <w:noWrap w:val="0"/>
            <w:vAlign w:val="center"/>
          </w:tcPr>
          <w:p w14:paraId="5A275FF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92</w:t>
            </w:r>
          </w:p>
        </w:tc>
      </w:tr>
      <w:tr w14:paraId="6936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noWrap w:val="0"/>
            <w:vAlign w:val="center"/>
          </w:tcPr>
          <w:p w14:paraId="4F118BA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noWrap w:val="0"/>
            <w:vAlign w:val="center"/>
          </w:tcPr>
          <w:p w14:paraId="29AEC17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737" w:type="dxa"/>
            <w:noWrap w:val="0"/>
            <w:vAlign w:val="center"/>
          </w:tcPr>
          <w:p w14:paraId="32608B3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737" w:type="dxa"/>
            <w:noWrap w:val="0"/>
            <w:vAlign w:val="center"/>
          </w:tcPr>
          <w:p w14:paraId="307F0E8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44.5</w:t>
            </w:r>
          </w:p>
        </w:tc>
        <w:tc>
          <w:tcPr>
            <w:tcW w:w="737" w:type="dxa"/>
            <w:noWrap w:val="0"/>
            <w:vAlign w:val="center"/>
          </w:tcPr>
          <w:p w14:paraId="6198514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737" w:type="dxa"/>
            <w:noWrap w:val="0"/>
            <w:vAlign w:val="center"/>
          </w:tcPr>
          <w:p w14:paraId="695D13E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47.5</w:t>
            </w:r>
          </w:p>
        </w:tc>
        <w:tc>
          <w:tcPr>
            <w:tcW w:w="737" w:type="dxa"/>
            <w:noWrap w:val="0"/>
            <w:vAlign w:val="center"/>
          </w:tcPr>
          <w:p w14:paraId="2086CBE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49.5</w:t>
            </w:r>
          </w:p>
        </w:tc>
        <w:tc>
          <w:tcPr>
            <w:tcW w:w="737" w:type="dxa"/>
            <w:noWrap w:val="0"/>
            <w:vAlign w:val="center"/>
          </w:tcPr>
          <w:p w14:paraId="5DF08A7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737" w:type="dxa"/>
            <w:noWrap w:val="0"/>
            <w:vAlign w:val="center"/>
          </w:tcPr>
          <w:p w14:paraId="344D2CE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737" w:type="dxa"/>
            <w:noWrap w:val="0"/>
            <w:vAlign w:val="center"/>
          </w:tcPr>
          <w:p w14:paraId="5578144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37" w:type="dxa"/>
            <w:noWrap w:val="0"/>
            <w:vAlign w:val="center"/>
          </w:tcPr>
          <w:p w14:paraId="44B5E29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64</w:t>
            </w:r>
          </w:p>
        </w:tc>
      </w:tr>
      <w:tr w14:paraId="7D34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4" w:hRule="atLeast"/>
          <w:jc w:val="center"/>
        </w:trPr>
        <w:tc>
          <w:tcPr>
            <w:tcW w:w="1531" w:type="dxa"/>
            <w:noWrap w:val="0"/>
            <w:vAlign w:val="center"/>
          </w:tcPr>
          <w:p w14:paraId="0FB479B7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bscript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7370" w:type="dxa"/>
            <w:gridSpan w:val="10"/>
            <w:noWrap w:val="0"/>
            <w:vAlign w:val="center"/>
          </w:tcPr>
          <w:p w14:paraId="0C91906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40</w:t>
            </w:r>
          </w:p>
        </w:tc>
      </w:tr>
    </w:tbl>
    <w:p w14:paraId="6C61A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</w:rPr>
        <w:t>表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16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  <w:lang w:val="en-US" w:eastAsia="zh-CN"/>
        </w:rPr>
        <w:t>KO/KP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16"/>
          <w:lang w:val="en-US" w:eastAsia="zh-CN"/>
        </w:rPr>
        <w:t>型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16"/>
          <w:lang w:eastAsia="zh-CN"/>
        </w:rPr>
        <w:t>髌骨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0"/>
          <w:lang w:val="en-US" w:eastAsia="zh-CN"/>
        </w:rPr>
        <w:t>关键尺寸及公差</w:t>
      </w:r>
    </w:p>
    <w:tbl>
      <w:tblPr>
        <w:tblStyle w:val="2"/>
        <w:tblW w:w="52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30"/>
        <w:gridCol w:w="729"/>
        <w:gridCol w:w="731"/>
        <w:gridCol w:w="732"/>
        <w:gridCol w:w="734"/>
        <w:gridCol w:w="734"/>
        <w:gridCol w:w="734"/>
        <w:gridCol w:w="734"/>
        <w:gridCol w:w="734"/>
        <w:gridCol w:w="734"/>
        <w:gridCol w:w="774"/>
      </w:tblGrid>
      <w:tr w14:paraId="4526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860" w:type="pct"/>
            <w:noWrap w:val="0"/>
            <w:vAlign w:val="center"/>
          </w:tcPr>
          <w:p w14:paraId="181842EE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基本尺寸/mm</w:t>
            </w:r>
          </w:p>
        </w:tc>
        <w:tc>
          <w:tcPr>
            <w:tcW w:w="410" w:type="pct"/>
            <w:noWrap w:val="0"/>
            <w:vAlign w:val="center"/>
          </w:tcPr>
          <w:p w14:paraId="1C470D4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26#</w:t>
            </w:r>
          </w:p>
        </w:tc>
        <w:tc>
          <w:tcPr>
            <w:tcW w:w="411" w:type="pct"/>
            <w:noWrap w:val="0"/>
            <w:vAlign w:val="center"/>
          </w:tcPr>
          <w:p w14:paraId="539EC7B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27#</w:t>
            </w:r>
          </w:p>
        </w:tc>
        <w:tc>
          <w:tcPr>
            <w:tcW w:w="411" w:type="pct"/>
            <w:noWrap w:val="0"/>
            <w:vAlign w:val="center"/>
          </w:tcPr>
          <w:p w14:paraId="4D5A50CE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28#</w:t>
            </w:r>
          </w:p>
        </w:tc>
        <w:tc>
          <w:tcPr>
            <w:tcW w:w="412" w:type="pct"/>
            <w:noWrap w:val="0"/>
            <w:vAlign w:val="center"/>
          </w:tcPr>
          <w:p w14:paraId="749F871F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29#</w:t>
            </w:r>
          </w:p>
        </w:tc>
        <w:tc>
          <w:tcPr>
            <w:tcW w:w="412" w:type="pct"/>
            <w:noWrap w:val="0"/>
            <w:vAlign w:val="center"/>
          </w:tcPr>
          <w:p w14:paraId="5A50D55F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30#</w:t>
            </w:r>
          </w:p>
        </w:tc>
        <w:tc>
          <w:tcPr>
            <w:tcW w:w="412" w:type="pct"/>
            <w:noWrap w:val="0"/>
            <w:vAlign w:val="center"/>
          </w:tcPr>
          <w:p w14:paraId="71F91B8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31#</w:t>
            </w:r>
          </w:p>
        </w:tc>
        <w:tc>
          <w:tcPr>
            <w:tcW w:w="412" w:type="pct"/>
            <w:noWrap w:val="0"/>
            <w:vAlign w:val="center"/>
          </w:tcPr>
          <w:p w14:paraId="44546D27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32#</w:t>
            </w:r>
          </w:p>
        </w:tc>
        <w:tc>
          <w:tcPr>
            <w:tcW w:w="412" w:type="pct"/>
            <w:noWrap w:val="0"/>
            <w:vAlign w:val="center"/>
          </w:tcPr>
          <w:p w14:paraId="1EA7E63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33#</w:t>
            </w:r>
          </w:p>
        </w:tc>
        <w:tc>
          <w:tcPr>
            <w:tcW w:w="412" w:type="pct"/>
            <w:noWrap w:val="0"/>
            <w:vAlign w:val="center"/>
          </w:tcPr>
          <w:p w14:paraId="344DD9F0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34#</w:t>
            </w:r>
          </w:p>
        </w:tc>
        <w:tc>
          <w:tcPr>
            <w:tcW w:w="433" w:type="pct"/>
            <w:noWrap w:val="0"/>
            <w:vAlign w:val="center"/>
          </w:tcPr>
          <w:p w14:paraId="5B5F0DC0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35#</w:t>
            </w:r>
          </w:p>
        </w:tc>
      </w:tr>
      <w:tr w14:paraId="07F3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860" w:type="pct"/>
            <w:noWrap w:val="0"/>
            <w:vAlign w:val="center"/>
          </w:tcPr>
          <w:p w14:paraId="3416097D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v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410" w:type="pct"/>
            <w:noWrap w:val="0"/>
            <w:vAlign w:val="center"/>
          </w:tcPr>
          <w:p w14:paraId="01F2877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11" w:type="pct"/>
            <w:noWrap w:val="0"/>
            <w:vAlign w:val="center"/>
          </w:tcPr>
          <w:p w14:paraId="5CAE4EC8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11" w:type="pct"/>
            <w:noWrap w:val="0"/>
            <w:vAlign w:val="center"/>
          </w:tcPr>
          <w:p w14:paraId="4D2EF8AB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12" w:type="pct"/>
            <w:noWrap w:val="0"/>
            <w:vAlign w:val="center"/>
          </w:tcPr>
          <w:p w14:paraId="0AA0F372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12" w:type="pct"/>
            <w:noWrap w:val="0"/>
            <w:vAlign w:val="center"/>
          </w:tcPr>
          <w:p w14:paraId="491A0422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12" w:type="pct"/>
            <w:noWrap w:val="0"/>
            <w:vAlign w:val="center"/>
          </w:tcPr>
          <w:p w14:paraId="598CAD82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12" w:type="pct"/>
            <w:noWrap w:val="0"/>
            <w:vAlign w:val="center"/>
          </w:tcPr>
          <w:p w14:paraId="198A5D7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12" w:type="pct"/>
            <w:noWrap w:val="0"/>
            <w:vAlign w:val="center"/>
          </w:tcPr>
          <w:p w14:paraId="097A92EF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12" w:type="pct"/>
            <w:noWrap w:val="0"/>
            <w:vAlign w:val="center"/>
          </w:tcPr>
          <w:p w14:paraId="3A21F11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33" w:type="pct"/>
            <w:noWrap w:val="0"/>
            <w:vAlign w:val="center"/>
          </w:tcPr>
          <w:p w14:paraId="481FBA12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</w:tr>
      <w:tr w14:paraId="3B97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860" w:type="pct"/>
            <w:noWrap w:val="0"/>
            <w:vAlign w:val="center"/>
          </w:tcPr>
          <w:p w14:paraId="5DDAAA4F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±0.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4139" w:type="pct"/>
            <w:gridSpan w:val="10"/>
            <w:noWrap w:val="0"/>
            <w:vAlign w:val="center"/>
          </w:tcPr>
          <w:p w14:paraId="36BF20E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8、9、10、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</w:tr>
    </w:tbl>
    <w:p w14:paraId="57016EE2"/>
    <w:p w14:paraId="7A7546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TU5ZjU2YzhhOGZjMjgyNDY1YjllZTIzMzMxZmEifQ=="/>
  </w:docVars>
  <w:rsids>
    <w:rsidRoot w:val="0E7E7A55"/>
    <w:rsid w:val="0E7E7A55"/>
    <w:rsid w:val="29FF493A"/>
    <w:rsid w:val="53D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694</Characters>
  <Lines>0</Lines>
  <Paragraphs>0</Paragraphs>
  <TotalTime>17</TotalTime>
  <ScaleCrop>false</ScaleCrop>
  <LinksUpToDate>false</LinksUpToDate>
  <CharactersWithSpaces>704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2023-09-22T04:04:00Z</dcterms:created>
  <dc:creator>暴富</dc:creator>
  <cp:lastModifiedBy>快乐多多</cp:lastModifiedBy>
  <dcterms:modified xsi:type="dcterms:W3CDTF">2025-04-18T00:35:27Z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8C7B703F20C44A9A87C23C210DD9A23D_13</vt:lpwstr>
  </property>
  <property fmtid="{D5CDD505-2E9C-101B-9397-08002B2CF9AE}" pid="4" name="KSOTemplateDocerSaveRecord">
    <vt:lpwstr>eyJoZGlkIjoiNzMyZWM4Y2NjMGM1ZjhmMzMyNzM1MzgzNzQ4NmUyMDciLCJ1c2VySWQiOiIxMjAzNTMyNDUzIn0=</vt:lpwstr>
  </property>
</Properties>
</file>